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0212DB27" w14:textId="7488AF61" w:rsidR="0022124C" w:rsidRPr="00C4746F" w:rsidRDefault="0022124C" w:rsidP="00C4746F">
      <w:pPr>
        <w:spacing w:line="276" w:lineRule="auto"/>
        <w:jc w:val="center"/>
        <w:rPr>
          <w:rFonts w:asciiTheme="majorHAnsi" w:hAnsiTheme="majorHAnsi"/>
          <w:b/>
          <w:bC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</w:p>
    <w:p w14:paraId="46244B24" w14:textId="77777777" w:rsidR="00143A56" w:rsidRDefault="00143A56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3888178" w14:textId="1351A119" w:rsidR="0022124C" w:rsidRPr="00143A56" w:rsidRDefault="00143A56" w:rsidP="00F00F7E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</w:rPr>
      </w:pPr>
      <w:r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F00F7E" w:rsidRPr="00F00F7E">
        <w:rPr>
          <w:rFonts w:asciiTheme="majorHAnsi" w:eastAsiaTheme="minorEastAsia" w:hAnsiTheme="majorHAnsi"/>
          <w:b/>
          <w:caps/>
          <w:sz w:val="22"/>
          <w:szCs w:val="22"/>
        </w:rPr>
        <w:t xml:space="preserve">Izbira izvajalca gradnje nove enote DSO </w:t>
      </w:r>
      <w:r w:rsidR="00121355">
        <w:rPr>
          <w:rFonts w:asciiTheme="majorHAnsi" w:eastAsiaTheme="minorEastAsia" w:hAnsiTheme="majorHAnsi"/>
          <w:b/>
          <w:caps/>
          <w:sz w:val="22"/>
          <w:szCs w:val="22"/>
        </w:rPr>
        <w:t xml:space="preserve">GROSUPLJE – ENOTA VIŠNJA GORA 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(se označi z X)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00F7E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04671E46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F00F7E">
        <w:rPr>
          <w:rFonts w:ascii="Segoe UI Symbol" w:eastAsia="MS Gothic" w:hAnsi="Segoe UI Symbol" w:cs="Segoe UI Symbol"/>
          <w:sz w:val="22"/>
          <w:szCs w:val="22"/>
          <w:lang w:val="pl-PL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Skupno ponudbo</w:t>
      </w:r>
      <w:r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="Segoe UI Symbol" w:eastAsia="MS Gothic" w:hAnsi="Segoe UI Symbol" w:cs="Segoe UI Symbol"/>
          <w:sz w:val="22"/>
          <w:szCs w:val="22"/>
          <w:lang w:val="en-US"/>
        </w:rPr>
        <w:t>☐</w:t>
      </w:r>
      <w:r w:rsidRPr="00C4746F">
        <w:rPr>
          <w:rFonts w:asciiTheme="majorHAnsi" w:hAnsiTheme="majorHAnsi"/>
          <w:sz w:val="22"/>
          <w:szCs w:val="22"/>
        </w:rPr>
        <w:t xml:space="preserve"> 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en-US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152EE7" w:rsidRPr="00C4746F" w14:paraId="0766A72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F239" w14:textId="1AA60999" w:rsidR="00152EE7" w:rsidRPr="00C4746F" w:rsidRDefault="00152EE7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Uradna 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3957" w14:textId="0025DB60" w:rsidR="00152EE7" w:rsidRPr="00C4746F" w:rsidRDefault="00152EE7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643B7E8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2EC" w14:textId="40E50D95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61CC" w14:textId="09F7CA8B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12A572A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71A" w14:textId="1E5BC98E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5890" w14:textId="748D318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277931C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143A56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Količina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65E8A61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03C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Rok izvedbe del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CCB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. soglasje podizvajalca in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izjavljamo:</w:t>
      </w:r>
    </w:p>
    <w:p w14:paraId="6A1920AE" w14:textId="11B4BDE6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sz w:val="22"/>
          <w:szCs w:val="22"/>
        </w:rPr>
        <w:t>da elektronsko oddana ponudba v informacijskem sistemu e-JN šteje za podpisano z dnem oddaje preko sistem e-JN in da so vsi delu ponudbene dokumentacije zavezujoči za nas kot ponudnika v razmerju do naročnika</w:t>
      </w:r>
      <w:r>
        <w:rPr>
          <w:rFonts w:asciiTheme="majorHAnsi" w:hAnsiTheme="majorHAnsi"/>
          <w:sz w:val="22"/>
          <w:szCs w:val="22"/>
        </w:rPr>
        <w:t xml:space="preserve"> ter</w:t>
      </w:r>
    </w:p>
    <w:p w14:paraId="40D4CF99" w14:textId="5DE5E45D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so vsi podatki v naši ponudbo resnični in ne-zavajajoči in da so vse morebitne kopije dokumentov enake originalom, ki smo jih na poziv naročnika pripravljeni predložiti naročniku.</w:t>
      </w:r>
    </w:p>
    <w:p w14:paraId="4ACC8100" w14:textId="3A0C4A2B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18C420A" w14:textId="5BC38C62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6E38403" w14:textId="77777777" w:rsidR="00660418" w:rsidRPr="00C4746F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 w:val="22"/>
          <w:szCs w:val="22"/>
          <w:u w:val="single"/>
        </w:rPr>
      </w:pPr>
      <w:r w:rsidRPr="00C4746F">
        <w:rPr>
          <w:rFonts w:asciiTheme="majorHAnsi" w:hAnsiTheme="majorHAnsi"/>
          <w:b/>
          <w:bCs/>
          <w:sz w:val="22"/>
          <w:szCs w:val="22"/>
          <w:u w:val="single"/>
        </w:rPr>
        <w:t>Splošne zahteve</w:t>
      </w:r>
    </w:p>
    <w:p w14:paraId="214C3099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C4746F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763F119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385F33">
        <w:rPr>
          <w:rFonts w:asciiTheme="majorHAnsi" w:hAnsiTheme="majorHAnsi"/>
          <w:sz w:val="22"/>
          <w:szCs w:val="22"/>
        </w:rPr>
        <w:t>da soglaš</w:t>
      </w:r>
      <w:r>
        <w:rPr>
          <w:rFonts w:asciiTheme="majorHAnsi" w:hAnsiTheme="majorHAnsi"/>
          <w:sz w:val="22"/>
          <w:szCs w:val="22"/>
        </w:rPr>
        <w:t>amo</w:t>
      </w:r>
      <w:r w:rsidRPr="00385F33">
        <w:rPr>
          <w:rFonts w:asciiTheme="majorHAnsi" w:hAnsiTheme="majorHAnsi"/>
          <w:sz w:val="22"/>
          <w:szCs w:val="22"/>
        </w:rPr>
        <w:t xml:space="preserve"> z vsebino pogodbe o izvedbi javnega naročila, kot izhaja iz vzorca pogodbe, vključno z vzorci zavarovanj za dobro in pravočasno izvedbo pogodbenih obveznosti in/ali zavarovanj za odpravo napak v garancijskem roku</w:t>
      </w:r>
      <w:r>
        <w:rPr>
          <w:rFonts w:asciiTheme="majorHAnsi" w:hAnsiTheme="majorHAnsi"/>
          <w:sz w:val="22"/>
          <w:szCs w:val="22"/>
        </w:rPr>
        <w:t>;</w:t>
      </w:r>
    </w:p>
    <w:p w14:paraId="3BD86B28" w14:textId="77777777" w:rsid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>da potrjuje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in soglaša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>, da ponuja</w:t>
      </w:r>
      <w:r>
        <w:rPr>
          <w:rFonts w:asciiTheme="majorHAnsi" w:hAnsiTheme="majorHAnsi"/>
          <w:sz w:val="22"/>
          <w:szCs w:val="22"/>
        </w:rPr>
        <w:t>mo</w:t>
      </w:r>
      <w:r w:rsidRPr="00FA0039">
        <w:rPr>
          <w:rFonts w:asciiTheme="majorHAnsi" w:hAnsiTheme="majorHAnsi"/>
          <w:sz w:val="22"/>
          <w:szCs w:val="22"/>
        </w:rPr>
        <w:t xml:space="preserve">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FA0039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FA0039">
        <w:rPr>
          <w:rFonts w:asciiTheme="majorHAnsi" w:hAnsiTheme="majorHAnsi"/>
          <w:sz w:val="22"/>
          <w:szCs w:val="22"/>
        </w:rPr>
        <w:t xml:space="preserve">da </w:t>
      </w:r>
      <w:r>
        <w:rPr>
          <w:rFonts w:asciiTheme="majorHAnsi" w:hAnsiTheme="majorHAnsi"/>
          <w:sz w:val="22"/>
          <w:szCs w:val="22"/>
        </w:rPr>
        <w:t>smo</w:t>
      </w:r>
      <w:r w:rsidRPr="00FA0039">
        <w:rPr>
          <w:rFonts w:asciiTheme="majorHAnsi" w:hAnsiTheme="majorHAnsi"/>
          <w:sz w:val="22"/>
          <w:szCs w:val="22"/>
        </w:rPr>
        <w:t xml:space="preserve"> seznanjen</w:t>
      </w:r>
      <w:r>
        <w:rPr>
          <w:rFonts w:asciiTheme="majorHAnsi" w:hAnsiTheme="majorHAnsi"/>
          <w:sz w:val="22"/>
          <w:szCs w:val="22"/>
        </w:rPr>
        <w:t>i</w:t>
      </w:r>
      <w:r w:rsidRPr="00FA0039">
        <w:rPr>
          <w:rFonts w:asciiTheme="majorHAnsi" w:hAnsiTheme="majorHAnsi"/>
          <w:sz w:val="22"/>
          <w:szCs w:val="22"/>
        </w:rPr>
        <w:t>, da v primeru, da v ponudbenem predračunu posamezna postavka ne bo izpolnjena, bo naročnik štel, da postavko ponuja po ceni nič;</w:t>
      </w:r>
    </w:p>
    <w:p w14:paraId="6C92240C" w14:textId="22F00E6C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smo seznanjeni s predmetom, vsebino in območjem oz. obsegom izvajanja predmeta naročila;</w:t>
      </w:r>
    </w:p>
    <w:p w14:paraId="3D7DC3A4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pooblaščamo vodilnega partnerja za podpis prijave/ponudbe, sklenitev pogodbe, ter za sprejemanje obveznosti, navodil in plačil od naročnika;</w:t>
      </w:r>
    </w:p>
    <w:p w14:paraId="1CC737FB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za namene izvedbe predmetnega postopka, kadarkoli zaprosi pristojne državne organe za potrditev navedb iz prijavne/ponudbene dokumentacije ter da lahko v našem pridobi ustrezna dokazila iz uradnih evidenc s katerimi se dokazuje izpolnjevanje v razpisni dokumentaciji postavljenih pogojev;</w:t>
      </w:r>
    </w:p>
    <w:p w14:paraId="21BB640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 na zahtevo naročnika predložiti dodatna pooblastila za preveritev podatkov iz uradnih evidenc;</w:t>
      </w:r>
    </w:p>
    <w:p w14:paraId="2CF89A09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 xml:space="preserve">svojih ustanoviteljih, družbenikih, vključno s tihimi družbeniki, delničarjih, </w:t>
      </w:r>
      <w:proofErr w:type="spellStart"/>
      <w:r w:rsidRPr="00C4746F">
        <w:rPr>
          <w:rFonts w:asciiTheme="majorHAnsi" w:hAnsiTheme="majorHAnsi"/>
          <w:sz w:val="22"/>
          <w:szCs w:val="22"/>
        </w:rPr>
        <w:t>komanditistih</w:t>
      </w:r>
      <w:proofErr w:type="spellEnd"/>
      <w:r w:rsidRPr="00C4746F">
        <w:rPr>
          <w:rFonts w:asciiTheme="majorHAnsi" w:hAnsiTheme="majorHAnsi"/>
          <w:sz w:val="22"/>
          <w:szCs w:val="22"/>
        </w:rPr>
        <w:t xml:space="preserve"> ali drugih lastnikih in podatke o lastniških deležih navedenih oseb,</w:t>
      </w:r>
    </w:p>
    <w:p w14:paraId="117F7D99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C4746F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C4746F">
        <w:rPr>
          <w:rFonts w:asciiTheme="majorHAnsi" w:hAnsiTheme="majorHAnsi"/>
          <w:sz w:val="22"/>
          <w:szCs w:val="22"/>
        </w:rPr>
        <w:t>ZIntPK</w:t>
      </w:r>
      <w:proofErr w:type="spellEnd"/>
      <w:r w:rsidRPr="00C4746F">
        <w:rPr>
          <w:rFonts w:asciiTheme="majorHAnsi" w:hAnsiTheme="majorHAnsi"/>
          <w:sz w:val="22"/>
          <w:szCs w:val="22"/>
        </w:rPr>
        <w:t>;</w:t>
      </w:r>
    </w:p>
    <w:p w14:paraId="60BBADF2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je veljavnost naše prijave/ponudbe skladna z zahtevo iz objave razpisne dokumentacije,</w:t>
      </w:r>
    </w:p>
    <w:p w14:paraId="1B0D1148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sprejemamo vse obveznosti, določene z veljavnimi predpisi, razpisno dokumentacijo in vzorcem pogodbe;</w:t>
      </w:r>
    </w:p>
    <w:p w14:paraId="7ACEBD25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C4746F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da vse predhodno navedene zahteve izpolnjuje, potrjuje in z njimi soglaša vsak partner v skupini partnerjev.</w:t>
      </w:r>
    </w:p>
    <w:p w14:paraId="4328B22D" w14:textId="77777777" w:rsidR="00660418" w:rsidRPr="00C4746F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DCD3B74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666862FF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bookmarkStart w:id="1" w:name="_Hlk161409946"/>
      <w:r w:rsidR="00F00F7E">
        <w:rPr>
          <w:rFonts w:asciiTheme="majorHAnsi" w:hAnsiTheme="majorHAnsi"/>
          <w:b/>
          <w:bCs/>
          <w:sz w:val="22"/>
          <w:szCs w:val="22"/>
        </w:rPr>
        <w:t>6 mesecev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od</w:t>
      </w:r>
      <w:r w:rsidR="00152EE7">
        <w:rPr>
          <w:rFonts w:asciiTheme="majorHAnsi" w:hAnsiTheme="majorHAnsi"/>
          <w:b/>
          <w:bCs/>
          <w:sz w:val="22"/>
          <w:szCs w:val="22"/>
        </w:rPr>
        <w:t xml:space="preserve"> izteka</w:t>
      </w:r>
      <w:r w:rsidRPr="002561F7">
        <w:rPr>
          <w:rFonts w:asciiTheme="majorHAnsi" w:hAnsiTheme="majorHAnsi"/>
          <w:b/>
          <w:bCs/>
          <w:sz w:val="22"/>
          <w:szCs w:val="22"/>
        </w:rPr>
        <w:t xml:space="preserve"> roka za oddajo ponudb</w:t>
      </w:r>
      <w:bookmarkEnd w:id="1"/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5DD97C70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EF185AF" w14:textId="77777777" w:rsidR="00F96AAC" w:rsidRDefault="00F96AAC">
      <w:pPr>
        <w:spacing w:after="200" w:line="276" w:lineRule="auto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36137B7A" w14:textId="4021E1A5" w:rsidR="00F96AAC" w:rsidRPr="00C4746F" w:rsidRDefault="00F96AAC" w:rsidP="00F96AAC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DODATEK K PONUDBI (PO FIDIC POGODBENIH DOLOČILIH)</w:t>
      </w:r>
    </w:p>
    <w:p w14:paraId="53538F67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3681"/>
        <w:gridCol w:w="1418"/>
        <w:gridCol w:w="4110"/>
      </w:tblGrid>
      <w:tr w:rsidR="00F96AAC" w:rsidRPr="00F96AAC" w14:paraId="56FAE89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5D81A1D" w14:textId="4C9AA251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</w:rPr>
            </w:pPr>
            <w:r w:rsidRPr="00F96AAC">
              <w:rPr>
                <w:rFonts w:asciiTheme="majorHAnsi" w:hAnsiTheme="majorHAnsi" w:cs="Arial"/>
                <w:b/>
                <w:bCs/>
                <w:szCs w:val="20"/>
              </w:rPr>
              <w:t>Rubrika</w:t>
            </w:r>
          </w:p>
        </w:tc>
        <w:tc>
          <w:tcPr>
            <w:tcW w:w="1418" w:type="dxa"/>
            <w:vAlign w:val="center"/>
          </w:tcPr>
          <w:p w14:paraId="1E6E7F23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b/>
                <w:szCs w:val="20"/>
              </w:rPr>
            </w:pPr>
            <w:proofErr w:type="spellStart"/>
            <w:r w:rsidRPr="00F96AAC">
              <w:rPr>
                <w:rFonts w:asciiTheme="majorHAnsi" w:hAnsiTheme="majorHAnsi" w:cs="Arial"/>
                <w:b/>
                <w:szCs w:val="20"/>
              </w:rPr>
              <w:t>Podčleni</w:t>
            </w:r>
            <w:proofErr w:type="spellEnd"/>
            <w:r w:rsidRPr="00F96AAC">
              <w:rPr>
                <w:rFonts w:asciiTheme="majorHAnsi" w:hAnsiTheme="majorHAnsi" w:cs="Arial"/>
                <w:b/>
                <w:szCs w:val="20"/>
              </w:rPr>
              <w:t xml:space="preserve"> splošnih ali posebnih FIDIC pogojev</w:t>
            </w:r>
          </w:p>
        </w:tc>
        <w:tc>
          <w:tcPr>
            <w:tcW w:w="4110" w:type="dxa"/>
            <w:vAlign w:val="center"/>
          </w:tcPr>
          <w:p w14:paraId="101028D3" w14:textId="0C45FFD0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</w:rPr>
            </w:pPr>
            <w:r w:rsidRPr="00F96AAC">
              <w:rPr>
                <w:rFonts w:asciiTheme="majorHAnsi" w:hAnsiTheme="majorHAnsi" w:cs="Arial"/>
                <w:b/>
                <w:bCs/>
                <w:szCs w:val="20"/>
              </w:rPr>
              <w:t>Vnosna polja</w:t>
            </w:r>
          </w:p>
        </w:tc>
      </w:tr>
      <w:tr w:rsidR="00F96AAC" w:rsidRPr="00F96AAC" w14:paraId="6BA260EB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2B9BCB3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naročnika</w:t>
            </w:r>
          </w:p>
        </w:tc>
        <w:tc>
          <w:tcPr>
            <w:tcW w:w="1418" w:type="dxa"/>
            <w:vAlign w:val="center"/>
          </w:tcPr>
          <w:p w14:paraId="5A8902A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1.1.2.2</w:t>
            </w:r>
          </w:p>
          <w:p w14:paraId="5538BD87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112BF020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color w:val="000000"/>
                <w:szCs w:val="20"/>
              </w:rPr>
            </w:pPr>
            <w:r w:rsidRPr="00F96AAC">
              <w:rPr>
                <w:rFonts w:asciiTheme="majorHAnsi" w:hAnsiTheme="majorHAnsi" w:cs="Arial"/>
                <w:color w:val="000000"/>
                <w:szCs w:val="20"/>
              </w:rPr>
              <w:t>DOM STAREJŠIH OBČANOV GROSUPLJE</w:t>
            </w:r>
          </w:p>
          <w:p w14:paraId="636A2DE1" w14:textId="5DA7ABCD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color w:val="000000"/>
                <w:szCs w:val="20"/>
              </w:rPr>
            </w:pPr>
            <w:r w:rsidRPr="00F96AAC">
              <w:rPr>
                <w:rFonts w:asciiTheme="majorHAnsi" w:hAnsiTheme="majorHAnsi" w:cs="Arial"/>
                <w:color w:val="000000"/>
                <w:szCs w:val="20"/>
              </w:rPr>
              <w:t>Ob Grosupeljščici 28, 1290 Grosuplje</w:t>
            </w:r>
          </w:p>
          <w:p w14:paraId="5D0F071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color w:val="000000"/>
                <w:szCs w:val="20"/>
              </w:rPr>
            </w:pPr>
          </w:p>
          <w:p w14:paraId="6B74670D" w14:textId="26DDB120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color w:val="000000"/>
                <w:szCs w:val="20"/>
              </w:rPr>
              <w:t>E</w:t>
            </w:r>
            <w:r w:rsidRPr="00F96AAC">
              <w:rPr>
                <w:rFonts w:asciiTheme="majorHAnsi" w:hAnsiTheme="majorHAnsi" w:cs="Arial"/>
                <w:color w:val="000000"/>
                <w:szCs w:val="20"/>
              </w:rPr>
              <w:t xml:space="preserve">: grosuplje@ssz-slo.si </w:t>
            </w:r>
          </w:p>
        </w:tc>
      </w:tr>
      <w:tr w:rsidR="00F96AAC" w:rsidRPr="00F96AAC" w14:paraId="1DA4913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F6D19AC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izvajalca</w:t>
            </w:r>
          </w:p>
        </w:tc>
        <w:tc>
          <w:tcPr>
            <w:tcW w:w="1418" w:type="dxa"/>
            <w:vAlign w:val="center"/>
          </w:tcPr>
          <w:p w14:paraId="277EB088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1.1.2.3</w:t>
            </w:r>
          </w:p>
          <w:p w14:paraId="42470B1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3A81B90A" w14:textId="03344265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2D5A6290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D64E4D8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Ime, naslov in elektronska pošta inženirja</w:t>
            </w:r>
          </w:p>
        </w:tc>
        <w:tc>
          <w:tcPr>
            <w:tcW w:w="1418" w:type="dxa"/>
            <w:vAlign w:val="center"/>
          </w:tcPr>
          <w:p w14:paraId="32AC0CD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1.1.2.4</w:t>
            </w:r>
          </w:p>
          <w:p w14:paraId="0D752378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61DE6F22" w14:textId="279C4A48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67E8DC95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F8407C6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Posredniški organ</w:t>
            </w:r>
          </w:p>
        </w:tc>
        <w:tc>
          <w:tcPr>
            <w:tcW w:w="1418" w:type="dxa"/>
            <w:vAlign w:val="center"/>
          </w:tcPr>
          <w:p w14:paraId="072B327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1.1.2.11</w:t>
            </w:r>
          </w:p>
          <w:p w14:paraId="1F3CAD1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75CA2B37" w14:textId="544033C4" w:rsidR="00F96AAC" w:rsidRPr="00F96AAC" w:rsidRDefault="00F640FE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774CD169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6B6326DA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Organ za potrjevanje</w:t>
            </w:r>
          </w:p>
        </w:tc>
        <w:tc>
          <w:tcPr>
            <w:tcW w:w="1418" w:type="dxa"/>
            <w:vAlign w:val="center"/>
          </w:tcPr>
          <w:p w14:paraId="55D67A8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1.1.2.12</w:t>
            </w:r>
          </w:p>
          <w:p w14:paraId="20272DF0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1A1A2010" w14:textId="3E6E083C" w:rsidR="00F96AAC" w:rsidRPr="00F96AAC" w:rsidRDefault="00F640FE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276A018E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90AB3E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Organ upravljanja</w:t>
            </w:r>
          </w:p>
          <w:p w14:paraId="0AA4DAC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  <w:p w14:paraId="71698B55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9133EED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1.1.2.13</w:t>
            </w:r>
          </w:p>
          <w:p w14:paraId="7261FE7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346BD227" w14:textId="508FD25C" w:rsidR="00F96AAC" w:rsidRPr="00F96AAC" w:rsidRDefault="00F640FE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  <w:highlight w:val="lightGray"/>
              </w:rPr>
              <w:t>[Določeno pred podpisom pogodbe]</w:t>
            </w:r>
          </w:p>
        </w:tc>
      </w:tr>
      <w:tr w:rsidR="00F96AAC" w:rsidRPr="00F96AAC" w14:paraId="687CD1AC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6D4427E4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Rok za dokončanje del </w:t>
            </w:r>
          </w:p>
          <w:p w14:paraId="28CA60D4" w14:textId="3FE5C85B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(od Datuma začetka do izdaje Potrdila o prevzemu)</w:t>
            </w:r>
          </w:p>
        </w:tc>
        <w:tc>
          <w:tcPr>
            <w:tcW w:w="1418" w:type="dxa"/>
            <w:vAlign w:val="center"/>
          </w:tcPr>
          <w:p w14:paraId="76F1805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1.1.3.3</w:t>
            </w:r>
          </w:p>
          <w:p w14:paraId="29D5E6A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8.4</w:t>
            </w:r>
          </w:p>
        </w:tc>
        <w:tc>
          <w:tcPr>
            <w:tcW w:w="4110" w:type="dxa"/>
            <w:vAlign w:val="center"/>
          </w:tcPr>
          <w:p w14:paraId="0DFE1BCA" w14:textId="463CA65C" w:rsidR="00F96AAC" w:rsidRPr="00F96AAC" w:rsidRDefault="00641405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szCs w:val="20"/>
                <w:highlight w:val="yellow"/>
              </w:rPr>
            </w:pPr>
            <w:r>
              <w:rPr>
                <w:rFonts w:asciiTheme="majorHAnsi" w:hAnsiTheme="majorHAnsi" w:cs="Arial"/>
                <w:b/>
                <w:bCs/>
                <w:szCs w:val="20"/>
              </w:rPr>
              <w:t>540 dni</w:t>
            </w:r>
            <w:r w:rsidR="00F96AAC" w:rsidRPr="00F96AAC">
              <w:rPr>
                <w:rFonts w:asciiTheme="majorHAnsi" w:hAnsiTheme="majorHAnsi" w:cs="Arial"/>
                <w:b/>
                <w:bCs/>
                <w:szCs w:val="20"/>
              </w:rPr>
              <w:t xml:space="preserve"> od uvedbe v delo</w:t>
            </w:r>
          </w:p>
        </w:tc>
      </w:tr>
      <w:tr w:rsidR="00F96AAC" w:rsidRPr="00F96AAC" w14:paraId="042BAD4E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B82C86B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za pridobitev uporabnega dovoljenja</w:t>
            </w:r>
          </w:p>
        </w:tc>
        <w:tc>
          <w:tcPr>
            <w:tcW w:w="1418" w:type="dxa"/>
            <w:vAlign w:val="center"/>
          </w:tcPr>
          <w:p w14:paraId="634FA0F6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4110" w:type="dxa"/>
            <w:vAlign w:val="center"/>
          </w:tcPr>
          <w:p w14:paraId="00DEF362" w14:textId="3C555B5F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b/>
                <w:bCs/>
                <w:color w:val="000000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b/>
                <w:bCs/>
                <w:color w:val="000000"/>
                <w:szCs w:val="20"/>
              </w:rPr>
              <w:t>30 dni od izdaje Potrdila o prevzemu</w:t>
            </w:r>
          </w:p>
        </w:tc>
      </w:tr>
      <w:tr w:rsidR="00F96AAC" w:rsidRPr="00F96AAC" w14:paraId="450199E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6EF1736B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Rok za reklamacijo napak </w:t>
            </w:r>
          </w:p>
          <w:p w14:paraId="7A66C731" w14:textId="404D4233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(</w:t>
            </w:r>
            <w:r w:rsidRPr="00F96AAC">
              <w:rPr>
                <w:rFonts w:asciiTheme="majorHAnsi" w:hAnsiTheme="majorHAnsi" w:cs="Arial"/>
                <w:szCs w:val="20"/>
              </w:rPr>
              <w:t>od izdaje Potrdila o prevzemu</w:t>
            </w:r>
            <w:r>
              <w:rPr>
                <w:rFonts w:asciiTheme="majorHAnsi" w:hAnsiTheme="majorHAnsi" w:cs="Arial"/>
                <w:szCs w:val="20"/>
              </w:rPr>
              <w:t>)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53F4A001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1.1.3.7</w:t>
            </w:r>
          </w:p>
        </w:tc>
        <w:tc>
          <w:tcPr>
            <w:tcW w:w="4110" w:type="dxa"/>
            <w:vAlign w:val="center"/>
          </w:tcPr>
          <w:p w14:paraId="6AAB3448" w14:textId="6ABB580D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E62990">
              <w:rPr>
                <w:rFonts w:ascii="Arial" w:hAnsi="Arial" w:cs="Arial"/>
                <w:sz w:val="18"/>
                <w:szCs w:val="18"/>
              </w:rPr>
              <w:t>365 dni oz. do izdaje Potrdila o izvedbi</w:t>
            </w:r>
          </w:p>
        </w:tc>
      </w:tr>
      <w:tr w:rsidR="00F96AAC" w:rsidRPr="00F96AAC" w14:paraId="255A7BC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57096B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Elektronski prenosni sistemi</w:t>
            </w:r>
          </w:p>
        </w:tc>
        <w:tc>
          <w:tcPr>
            <w:tcW w:w="1418" w:type="dxa"/>
            <w:vAlign w:val="center"/>
          </w:tcPr>
          <w:p w14:paraId="6B52F090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1.3</w:t>
            </w:r>
          </w:p>
        </w:tc>
        <w:tc>
          <w:tcPr>
            <w:tcW w:w="4110" w:type="dxa"/>
            <w:vAlign w:val="center"/>
          </w:tcPr>
          <w:p w14:paraId="67E3B318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e-pošta</w:t>
            </w:r>
          </w:p>
        </w:tc>
      </w:tr>
      <w:tr w:rsidR="00F96AAC" w:rsidRPr="00F96AAC" w14:paraId="2E535284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B4C70BE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Veljavno pravo</w:t>
            </w:r>
          </w:p>
        </w:tc>
        <w:tc>
          <w:tcPr>
            <w:tcW w:w="1418" w:type="dxa"/>
            <w:vAlign w:val="center"/>
          </w:tcPr>
          <w:p w14:paraId="5E8DF9D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07B7B97B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Republika Slovenija</w:t>
            </w:r>
          </w:p>
        </w:tc>
      </w:tr>
      <w:tr w:rsidR="00F96AAC" w:rsidRPr="00F96AAC" w14:paraId="311BCD4B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D91599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Prevladujoči jezik</w:t>
            </w:r>
          </w:p>
        </w:tc>
        <w:tc>
          <w:tcPr>
            <w:tcW w:w="1418" w:type="dxa"/>
            <w:vAlign w:val="center"/>
          </w:tcPr>
          <w:p w14:paraId="5C269BD8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50358AD4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Slovenski jezik</w:t>
            </w:r>
          </w:p>
        </w:tc>
      </w:tr>
      <w:tr w:rsidR="00F96AAC" w:rsidRPr="00F96AAC" w14:paraId="3FC085B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29F8DC4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Sporazumevalni jezik</w:t>
            </w:r>
          </w:p>
        </w:tc>
        <w:tc>
          <w:tcPr>
            <w:tcW w:w="1418" w:type="dxa"/>
            <w:vAlign w:val="center"/>
          </w:tcPr>
          <w:p w14:paraId="0E0E51AD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1.4</w:t>
            </w:r>
          </w:p>
        </w:tc>
        <w:tc>
          <w:tcPr>
            <w:tcW w:w="4110" w:type="dxa"/>
            <w:vAlign w:val="center"/>
          </w:tcPr>
          <w:p w14:paraId="56601989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Slovenski jezik</w:t>
            </w:r>
          </w:p>
        </w:tc>
      </w:tr>
      <w:tr w:rsidR="00F96AAC" w:rsidRPr="00F96AAC" w14:paraId="1897D899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7D7B638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za dostop na gradbišče</w:t>
            </w:r>
          </w:p>
        </w:tc>
        <w:tc>
          <w:tcPr>
            <w:tcW w:w="1418" w:type="dxa"/>
            <w:vAlign w:val="center"/>
          </w:tcPr>
          <w:p w14:paraId="09766747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2.1</w:t>
            </w:r>
          </w:p>
        </w:tc>
        <w:tc>
          <w:tcPr>
            <w:tcW w:w="4110" w:type="dxa"/>
            <w:vAlign w:val="center"/>
          </w:tcPr>
          <w:p w14:paraId="1E64B59C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Takoj po uvedbi v delo</w:t>
            </w:r>
          </w:p>
        </w:tc>
      </w:tr>
      <w:tr w:rsidR="00F96AAC" w:rsidRPr="00F96AAC" w14:paraId="43B24FB2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145D1E88" w14:textId="57C0B7A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Znesek garancije za dobro </w:t>
            </w:r>
            <w:r>
              <w:rPr>
                <w:rFonts w:asciiTheme="majorHAnsi" w:hAnsiTheme="majorHAnsi" w:cs="Arial"/>
                <w:szCs w:val="20"/>
              </w:rPr>
              <w:t xml:space="preserve">in pravočasno </w:t>
            </w:r>
            <w:r w:rsidRPr="00F96AAC">
              <w:rPr>
                <w:rFonts w:asciiTheme="majorHAnsi" w:hAnsiTheme="majorHAnsi" w:cs="Arial"/>
                <w:szCs w:val="20"/>
              </w:rPr>
              <w:t>izvedbo</w:t>
            </w:r>
          </w:p>
        </w:tc>
        <w:tc>
          <w:tcPr>
            <w:tcW w:w="1418" w:type="dxa"/>
            <w:vAlign w:val="center"/>
          </w:tcPr>
          <w:p w14:paraId="5368FCA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4.2</w:t>
            </w:r>
          </w:p>
        </w:tc>
        <w:tc>
          <w:tcPr>
            <w:tcW w:w="4110" w:type="dxa"/>
            <w:vAlign w:val="center"/>
          </w:tcPr>
          <w:p w14:paraId="32FD419E" w14:textId="2DEE60DF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5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% pogodbene vrednosti, vključno z davkom na dodano vrednost (DDV)</w:t>
            </w:r>
          </w:p>
          <w:p w14:paraId="63D28E7C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7DB27EAB" w14:textId="45D7B1A3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 xml:space="preserve">(veljavnost garancije: še 21 dni po izdaji Potrdila o izvedbi na podlagi </w:t>
            </w:r>
            <w:proofErr w:type="spellStart"/>
            <w:r>
              <w:rPr>
                <w:rFonts w:asciiTheme="majorHAnsi" w:hAnsiTheme="majorHAnsi" w:cs="Arial"/>
                <w:szCs w:val="20"/>
              </w:rPr>
              <w:t>podčlena</w:t>
            </w:r>
            <w:proofErr w:type="spellEnd"/>
            <w:r>
              <w:rPr>
                <w:rFonts w:asciiTheme="majorHAnsi" w:hAnsiTheme="majorHAnsi" w:cs="Arial"/>
                <w:szCs w:val="20"/>
              </w:rPr>
              <w:t xml:space="preserve"> 11.9 oz. do izdaje garancije za odpravo napak)</w:t>
            </w:r>
          </w:p>
        </w:tc>
      </w:tr>
      <w:tr w:rsidR="00F96AAC" w:rsidRPr="00F96AAC" w14:paraId="1E6D0A9D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AA836F5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  <w:p w14:paraId="12511FEF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Znesek garancije za odpravo napak</w:t>
            </w:r>
          </w:p>
          <w:p w14:paraId="4D42DFE0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9937C3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11.3</w:t>
            </w:r>
          </w:p>
        </w:tc>
        <w:tc>
          <w:tcPr>
            <w:tcW w:w="4110" w:type="dxa"/>
            <w:vAlign w:val="center"/>
          </w:tcPr>
          <w:p w14:paraId="1B520A51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5 % pogodbene vrednosti, vključno z davkom na dodano vrednost (DDV)</w:t>
            </w:r>
          </w:p>
          <w:p w14:paraId="5C780A33" w14:textId="77777777" w:rsid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4A118D78" w14:textId="61721AAC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(veljavnost garancije: 2 leti od izdaje)</w:t>
            </w:r>
          </w:p>
        </w:tc>
      </w:tr>
      <w:tr w:rsidR="00F96AAC" w:rsidRPr="00F96AAC" w14:paraId="30FE818A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83CF097" w14:textId="4E672E3C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za obvestilo o nepredvidljivih zmotah, napakah in pomanjkljivostih v zahtevah naročnika (zahteve naročnika so zajete v celotni dokumentaciji</w:t>
            </w:r>
            <w:r>
              <w:rPr>
                <w:rFonts w:asciiTheme="majorHAnsi" w:hAnsiTheme="majorHAnsi" w:cs="Arial"/>
                <w:szCs w:val="20"/>
              </w:rPr>
              <w:t xml:space="preserve"> v zvezi z oddajo javnega naro</w:t>
            </w:r>
            <w:r w:rsidR="00F640FE">
              <w:rPr>
                <w:rFonts w:asciiTheme="majorHAnsi" w:hAnsiTheme="majorHAnsi" w:cs="Arial"/>
                <w:szCs w:val="20"/>
              </w:rPr>
              <w:t>č</w:t>
            </w:r>
            <w:r>
              <w:rPr>
                <w:rFonts w:asciiTheme="majorHAnsi" w:hAnsiTheme="majorHAnsi" w:cs="Arial"/>
                <w:szCs w:val="20"/>
              </w:rPr>
              <w:t>ila</w:t>
            </w:r>
            <w:r w:rsidRPr="00F96AAC">
              <w:rPr>
                <w:rFonts w:asciiTheme="majorHAnsi" w:hAnsiTheme="majorHAnsi" w:cs="Arial"/>
                <w:szCs w:val="20"/>
              </w:rPr>
              <w:t>, vključno s tehničnim delom in dodatki)</w:t>
            </w:r>
          </w:p>
        </w:tc>
        <w:tc>
          <w:tcPr>
            <w:tcW w:w="1418" w:type="dxa"/>
            <w:vAlign w:val="center"/>
          </w:tcPr>
          <w:p w14:paraId="34E6BC9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1.9</w:t>
            </w:r>
          </w:p>
        </w:tc>
        <w:tc>
          <w:tcPr>
            <w:tcW w:w="4110" w:type="dxa"/>
            <w:vAlign w:val="center"/>
          </w:tcPr>
          <w:p w14:paraId="12DE416E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</w:p>
          <w:p w14:paraId="7380D87F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56 dni</w:t>
            </w:r>
          </w:p>
        </w:tc>
      </w:tr>
      <w:tr w:rsidR="00F96AAC" w:rsidRPr="00F96AAC" w14:paraId="5177DCD5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EBC5949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Normalni delovni čas</w:t>
            </w:r>
          </w:p>
        </w:tc>
        <w:tc>
          <w:tcPr>
            <w:tcW w:w="1418" w:type="dxa"/>
            <w:vAlign w:val="center"/>
          </w:tcPr>
          <w:p w14:paraId="0ABA0A4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6.5</w:t>
            </w:r>
          </w:p>
        </w:tc>
        <w:tc>
          <w:tcPr>
            <w:tcW w:w="4110" w:type="dxa"/>
            <w:vAlign w:val="center"/>
          </w:tcPr>
          <w:p w14:paraId="1E2A2270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 – 12 ur dnevno od ponedeljka do sobote</w:t>
            </w:r>
          </w:p>
        </w:tc>
      </w:tr>
      <w:tr w:rsidR="00F96AAC" w:rsidRPr="00F96AAC" w14:paraId="7285AC91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E5FAF6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Začetek del</w:t>
            </w:r>
          </w:p>
        </w:tc>
        <w:tc>
          <w:tcPr>
            <w:tcW w:w="1418" w:type="dxa"/>
            <w:vAlign w:val="center"/>
          </w:tcPr>
          <w:p w14:paraId="37D9861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8.1</w:t>
            </w:r>
          </w:p>
        </w:tc>
        <w:tc>
          <w:tcPr>
            <w:tcW w:w="4110" w:type="dxa"/>
            <w:vAlign w:val="center"/>
          </w:tcPr>
          <w:p w14:paraId="2EFB1C9E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  <w:highlight w:val="yellow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v roku 8 dni od obvestila inženirja</w:t>
            </w:r>
          </w:p>
        </w:tc>
      </w:tr>
      <w:tr w:rsidR="00F96AAC" w:rsidRPr="00F96AAC" w14:paraId="4914B88C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0D3A2858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Rok za dostavo </w:t>
            </w:r>
          </w:p>
        </w:tc>
        <w:tc>
          <w:tcPr>
            <w:tcW w:w="1418" w:type="dxa"/>
            <w:vAlign w:val="center"/>
          </w:tcPr>
          <w:p w14:paraId="0B2A8094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8.3</w:t>
            </w:r>
          </w:p>
        </w:tc>
        <w:tc>
          <w:tcPr>
            <w:tcW w:w="4110" w:type="dxa"/>
            <w:vAlign w:val="center"/>
          </w:tcPr>
          <w:p w14:paraId="7893619D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 dni od uvedbe v delo</w:t>
            </w:r>
          </w:p>
        </w:tc>
      </w:tr>
      <w:tr w:rsidR="00F96AAC" w:rsidRPr="00F96AAC" w14:paraId="0C7B5F51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3AF8BE15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Odškodnina za zamude pri delih</w:t>
            </w:r>
          </w:p>
        </w:tc>
        <w:tc>
          <w:tcPr>
            <w:tcW w:w="1418" w:type="dxa"/>
            <w:vAlign w:val="center"/>
          </w:tcPr>
          <w:p w14:paraId="73A102B1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8.7</w:t>
            </w:r>
          </w:p>
          <w:p w14:paraId="02F1430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14.15(b)</w:t>
            </w:r>
          </w:p>
        </w:tc>
        <w:tc>
          <w:tcPr>
            <w:tcW w:w="4110" w:type="dxa"/>
            <w:vAlign w:val="center"/>
          </w:tcPr>
          <w:p w14:paraId="7CA62236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0.2 % pogodbene cene, vključno z DDV, na dan</w:t>
            </w:r>
          </w:p>
        </w:tc>
      </w:tr>
      <w:tr w:rsidR="00F96AAC" w:rsidRPr="00F96AAC" w14:paraId="61CE2B31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74046DF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lastRenderedPageBreak/>
              <w:t>Maksimalni znesek odškodnine za zamudo</w:t>
            </w:r>
          </w:p>
        </w:tc>
        <w:tc>
          <w:tcPr>
            <w:tcW w:w="1418" w:type="dxa"/>
            <w:vAlign w:val="center"/>
          </w:tcPr>
          <w:p w14:paraId="68FC21EE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8.7</w:t>
            </w:r>
          </w:p>
        </w:tc>
        <w:tc>
          <w:tcPr>
            <w:tcW w:w="4110" w:type="dxa"/>
            <w:vAlign w:val="center"/>
          </w:tcPr>
          <w:p w14:paraId="2BAE8918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10 % končne pogodbene vrednosti</w:t>
            </w:r>
          </w:p>
        </w:tc>
      </w:tr>
      <w:tr w:rsidR="00F96AAC" w:rsidRPr="00F96AAC" w14:paraId="4DBF638F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3D5BEFF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Minimalni znesek vmesnih plačil</w:t>
            </w:r>
          </w:p>
        </w:tc>
        <w:tc>
          <w:tcPr>
            <w:tcW w:w="1418" w:type="dxa"/>
            <w:vAlign w:val="center"/>
          </w:tcPr>
          <w:p w14:paraId="0B117F32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14.6</w:t>
            </w:r>
          </w:p>
        </w:tc>
        <w:tc>
          <w:tcPr>
            <w:tcW w:w="4110" w:type="dxa"/>
            <w:vAlign w:val="center"/>
          </w:tcPr>
          <w:p w14:paraId="394957F0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100.000,00 EUR brez DDV</w:t>
            </w:r>
          </w:p>
        </w:tc>
      </w:tr>
      <w:tr w:rsidR="00F96AAC" w:rsidRPr="00F96AAC" w14:paraId="5D7340B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425B48D4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Znesek zadržanega plačila</w:t>
            </w:r>
          </w:p>
        </w:tc>
        <w:tc>
          <w:tcPr>
            <w:tcW w:w="1418" w:type="dxa"/>
            <w:vAlign w:val="center"/>
          </w:tcPr>
          <w:p w14:paraId="4305CBB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14.9</w:t>
            </w:r>
          </w:p>
        </w:tc>
        <w:tc>
          <w:tcPr>
            <w:tcW w:w="4110" w:type="dxa"/>
            <w:vAlign w:val="center"/>
          </w:tcPr>
          <w:p w14:paraId="506568D3" w14:textId="2DC9ED16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5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% zneska posamezne situacije</w:t>
            </w:r>
          </w:p>
        </w:tc>
      </w:tr>
      <w:tr w:rsidR="00F96AAC" w:rsidRPr="00F96AAC" w14:paraId="7D012DAB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986930F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Minimalni znesek zavarovanja tretje osebe</w:t>
            </w:r>
          </w:p>
        </w:tc>
        <w:tc>
          <w:tcPr>
            <w:tcW w:w="1418" w:type="dxa"/>
            <w:vAlign w:val="center"/>
          </w:tcPr>
          <w:p w14:paraId="2AC4737A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18.3</w:t>
            </w:r>
          </w:p>
        </w:tc>
        <w:tc>
          <w:tcPr>
            <w:tcW w:w="4110" w:type="dxa"/>
            <w:vAlign w:val="center"/>
          </w:tcPr>
          <w:p w14:paraId="4D8EDEAB" w14:textId="77777777" w:rsidR="00F96AAC" w:rsidRPr="00F96AAC" w:rsidRDefault="00F96AAC" w:rsidP="00F640FE">
            <w:pPr>
              <w:tabs>
                <w:tab w:val="left" w:pos="2790"/>
              </w:tabs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5 % ponudbene vrednosti v EUR</w:t>
            </w:r>
            <w:r w:rsidRPr="00F96AAC" w:rsidDel="00717112">
              <w:rPr>
                <w:rFonts w:asciiTheme="majorHAnsi" w:hAnsiTheme="majorHAnsi" w:cs="Arial"/>
                <w:szCs w:val="20"/>
              </w:rPr>
              <w:t xml:space="preserve"> </w:t>
            </w:r>
            <w:r w:rsidRPr="00F96AAC">
              <w:rPr>
                <w:rFonts w:asciiTheme="majorHAnsi" w:hAnsiTheme="majorHAnsi" w:cs="Arial"/>
                <w:szCs w:val="20"/>
              </w:rPr>
              <w:t xml:space="preserve"> (za primer nesreče z neomejenim številom)</w:t>
            </w:r>
          </w:p>
        </w:tc>
      </w:tr>
      <w:tr w:rsidR="00F96AAC" w:rsidRPr="00F96AAC" w14:paraId="574F0184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571BBEF3" w14:textId="6E9023C5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Jamčevanje</w:t>
            </w:r>
            <w:r>
              <w:rPr>
                <w:rFonts w:asciiTheme="majorHAnsi" w:hAnsiTheme="majorHAnsi" w:cs="Arial"/>
                <w:szCs w:val="20"/>
              </w:rPr>
              <w:t xml:space="preserve"> oz. splošni garancijski roki</w:t>
            </w:r>
          </w:p>
        </w:tc>
        <w:tc>
          <w:tcPr>
            <w:tcW w:w="1418" w:type="dxa"/>
            <w:vAlign w:val="center"/>
          </w:tcPr>
          <w:p w14:paraId="5E7957D4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11.3</w:t>
            </w:r>
          </w:p>
        </w:tc>
        <w:tc>
          <w:tcPr>
            <w:tcW w:w="4110" w:type="dxa"/>
            <w:vAlign w:val="center"/>
          </w:tcPr>
          <w:p w14:paraId="4ABA734B" w14:textId="3774C225" w:rsidR="00F96AAC" w:rsidRPr="00F96AAC" w:rsidRDefault="00F96AAC" w:rsidP="00F640FE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 xml:space="preserve">Gradbena dela: </w:t>
            </w:r>
            <w:r w:rsidRPr="00F96AAC">
              <w:rPr>
                <w:rFonts w:asciiTheme="majorHAnsi" w:hAnsiTheme="majorHAnsi" w:cs="Arial"/>
                <w:szCs w:val="20"/>
              </w:rPr>
              <w:t>5 let</w:t>
            </w:r>
          </w:p>
          <w:p w14:paraId="6DE5D7B7" w14:textId="52F779E6" w:rsidR="00F96AAC" w:rsidRPr="00F96AAC" w:rsidRDefault="00F96AAC" w:rsidP="00F640FE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 xml:space="preserve">Inštalacije, vgrajeni materiali in oprema: </w:t>
            </w:r>
            <w:r w:rsidRPr="00F96AAC">
              <w:rPr>
                <w:rFonts w:asciiTheme="majorHAnsi" w:hAnsiTheme="majorHAnsi" w:cs="Arial"/>
                <w:szCs w:val="20"/>
              </w:rPr>
              <w:t>3 leta</w:t>
            </w:r>
          </w:p>
          <w:p w14:paraId="0C95A726" w14:textId="10BDA754" w:rsidR="00F96AAC" w:rsidRDefault="00F96AAC" w:rsidP="00F640FE">
            <w:pPr>
              <w:pStyle w:val="Odstavekseznama"/>
              <w:numPr>
                <w:ilvl w:val="0"/>
                <w:numId w:val="18"/>
              </w:num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 xml:space="preserve">Solidnost gradnje: </w:t>
            </w:r>
            <w:r w:rsidRPr="00F96AAC">
              <w:rPr>
                <w:rFonts w:asciiTheme="majorHAnsi" w:hAnsiTheme="majorHAnsi" w:cs="Arial"/>
                <w:szCs w:val="20"/>
              </w:rPr>
              <w:t>10 let</w:t>
            </w:r>
          </w:p>
          <w:p w14:paraId="79E13048" w14:textId="77777777" w:rsid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</w:p>
          <w:p w14:paraId="25916EA9" w14:textId="4DCCB315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>
              <w:rPr>
                <w:rFonts w:asciiTheme="majorHAnsi" w:hAnsiTheme="majorHAnsi" w:cs="Arial"/>
                <w:szCs w:val="20"/>
              </w:rPr>
              <w:t>Navedeni splošni garancijski roki tečejo od izdaje Potrdila o prevzemu. V navedeni splošni garancijski rok je tako vključen rok za reklamacijo napak (v trajanju 365 dni oz. do izdaje Potrdila o izvedbi) ter obdobje podaljšane garancije.</w:t>
            </w:r>
          </w:p>
        </w:tc>
      </w:tr>
      <w:tr w:rsidR="00F96AAC" w:rsidRPr="00F96AAC" w14:paraId="3DE2A2C9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0CFA00A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 xml:space="preserve">Jamčevanje za vsa ostala razpisana dela </w:t>
            </w:r>
          </w:p>
        </w:tc>
        <w:tc>
          <w:tcPr>
            <w:tcW w:w="1418" w:type="dxa"/>
            <w:vAlign w:val="center"/>
          </w:tcPr>
          <w:p w14:paraId="6DF8602F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11.3</w:t>
            </w:r>
          </w:p>
        </w:tc>
        <w:tc>
          <w:tcPr>
            <w:tcW w:w="4110" w:type="dxa"/>
            <w:vAlign w:val="center"/>
          </w:tcPr>
          <w:p w14:paraId="6C8ED086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 leti</w:t>
            </w:r>
          </w:p>
        </w:tc>
      </w:tr>
      <w:tr w:rsidR="00F96AAC" w:rsidRPr="00F96AAC" w14:paraId="5DA89B13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3A8BC778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Rok imenovanja Komisije za reševanje sporov</w:t>
            </w:r>
          </w:p>
        </w:tc>
        <w:tc>
          <w:tcPr>
            <w:tcW w:w="1418" w:type="dxa"/>
            <w:vAlign w:val="center"/>
          </w:tcPr>
          <w:p w14:paraId="1F702741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20.2</w:t>
            </w:r>
          </w:p>
        </w:tc>
        <w:tc>
          <w:tcPr>
            <w:tcW w:w="4110" w:type="dxa"/>
            <w:vAlign w:val="center"/>
          </w:tcPr>
          <w:p w14:paraId="2C9EA83B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15 dni po uvedbi v delo</w:t>
            </w:r>
          </w:p>
        </w:tc>
      </w:tr>
      <w:tr w:rsidR="00F96AAC" w:rsidRPr="00F96AAC" w14:paraId="662BB137" w14:textId="77777777" w:rsidTr="00F640FE">
        <w:trPr>
          <w:trHeight w:val="284"/>
        </w:trPr>
        <w:tc>
          <w:tcPr>
            <w:tcW w:w="3681" w:type="dxa"/>
            <w:vAlign w:val="center"/>
          </w:tcPr>
          <w:p w14:paraId="28521839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Št. članov Komisije za reševanje sporov</w:t>
            </w:r>
          </w:p>
        </w:tc>
        <w:tc>
          <w:tcPr>
            <w:tcW w:w="1418" w:type="dxa"/>
            <w:vAlign w:val="center"/>
          </w:tcPr>
          <w:p w14:paraId="707800E5" w14:textId="77777777" w:rsidR="00F96AAC" w:rsidRPr="00F96AAC" w:rsidRDefault="00F96AAC" w:rsidP="00F640FE">
            <w:pPr>
              <w:tabs>
                <w:tab w:val="left" w:pos="2790"/>
              </w:tabs>
              <w:jc w:val="center"/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20.2</w:t>
            </w:r>
          </w:p>
        </w:tc>
        <w:tc>
          <w:tcPr>
            <w:tcW w:w="4110" w:type="dxa"/>
            <w:vAlign w:val="center"/>
          </w:tcPr>
          <w:p w14:paraId="46C74841" w14:textId="77777777" w:rsidR="00F96AAC" w:rsidRPr="00F96AAC" w:rsidRDefault="00F96AAC" w:rsidP="00F640FE">
            <w:pPr>
              <w:rPr>
                <w:rFonts w:asciiTheme="majorHAnsi" w:hAnsiTheme="majorHAnsi" w:cs="Arial"/>
                <w:szCs w:val="20"/>
              </w:rPr>
            </w:pPr>
            <w:r w:rsidRPr="00F96AAC">
              <w:rPr>
                <w:rFonts w:asciiTheme="majorHAnsi" w:hAnsiTheme="majorHAnsi" w:cs="Arial"/>
                <w:szCs w:val="20"/>
              </w:rPr>
              <w:t>3 člani</w:t>
            </w:r>
          </w:p>
        </w:tc>
      </w:tr>
    </w:tbl>
    <w:p w14:paraId="2AF3E326" w14:textId="77777777" w:rsidR="00F96AAC" w:rsidRPr="00C4746F" w:rsidRDefault="00F96AAC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966CEDD" w14:textId="77777777" w:rsidR="00F640FE" w:rsidRDefault="00F640FE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8620964" w14:textId="77777777" w:rsidR="00F640FE" w:rsidRPr="00C4746F" w:rsidRDefault="00F640FE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72FBA5A1" w14:textId="77777777" w:rsidR="00660418" w:rsidRPr="00C4746F" w:rsidRDefault="00660418" w:rsidP="00C4746F">
      <w:pPr>
        <w:spacing w:line="276" w:lineRule="auto"/>
        <w:ind w:left="5664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p w14:paraId="3B0DFE5C" w14:textId="77777777" w:rsidR="00660418" w:rsidRPr="00C4746F" w:rsidRDefault="00660418" w:rsidP="00C4746F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22E3E66A" w14:textId="77777777" w:rsidR="00660418" w:rsidRPr="00C4746F" w:rsidRDefault="00660418" w:rsidP="00C4746F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77777777" w:rsidR="00660418" w:rsidRPr="00C4746F" w:rsidRDefault="00660418" w:rsidP="00C4746F">
      <w:pPr>
        <w:spacing w:line="276" w:lineRule="auto"/>
        <w:rPr>
          <w:rFonts w:asciiTheme="majorHAnsi" w:eastAsiaTheme="minorEastAsia" w:hAnsiTheme="majorHAnsi" w:cs="Calibri"/>
          <w:sz w:val="22"/>
          <w:szCs w:val="22"/>
        </w:rPr>
      </w:pPr>
    </w:p>
    <w:sectPr w:rsidR="00660418" w:rsidRPr="00C4746F" w:rsidSect="00E84E2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B1DCC" w14:textId="77777777" w:rsidR="00E84E23" w:rsidRPr="00EC6066" w:rsidRDefault="00E84E23" w:rsidP="006538C7">
      <w:r>
        <w:separator/>
      </w:r>
    </w:p>
  </w:endnote>
  <w:endnote w:type="continuationSeparator" w:id="0">
    <w:p w14:paraId="01C4C1C8" w14:textId="77777777" w:rsidR="00E84E23" w:rsidRPr="00EC6066" w:rsidRDefault="00E84E2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B7367" w14:textId="77777777" w:rsidR="00E84E23" w:rsidRPr="00EC6066" w:rsidRDefault="00E84E23" w:rsidP="006538C7">
      <w:r>
        <w:separator/>
      </w:r>
    </w:p>
  </w:footnote>
  <w:footnote w:type="continuationSeparator" w:id="0">
    <w:p w14:paraId="1732720D" w14:textId="77777777" w:rsidR="00E84E23" w:rsidRPr="00EC6066" w:rsidRDefault="00E84E2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9392B" w14:textId="577B2DF3" w:rsidR="00121355" w:rsidRDefault="00121355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rFonts w:ascii="Calibri" w:hAnsi="Calibri" w:cs="Arial"/>
        <w:noProof/>
        <w:sz w:val="17"/>
        <w:szCs w:val="17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B9EB2C6" wp14:editId="6542A9BB">
              <wp:simplePos x="0" y="0"/>
              <wp:positionH relativeFrom="column">
                <wp:posOffset>-66675</wp:posOffset>
              </wp:positionH>
              <wp:positionV relativeFrom="paragraph">
                <wp:posOffset>-455930</wp:posOffset>
              </wp:positionV>
              <wp:extent cx="6191250" cy="588645"/>
              <wp:effectExtent l="0" t="0" r="0" b="1905"/>
              <wp:wrapNone/>
              <wp:docPr id="2034278207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91250" cy="588645"/>
                        <a:chOff x="0" y="0"/>
                        <a:chExt cx="6191250" cy="588645"/>
                      </a:xfrm>
                    </wpg:grpSpPr>
                    <pic:pic xmlns:pic="http://schemas.openxmlformats.org/drawingml/2006/picture">
                      <pic:nvPicPr>
                        <pic:cNvPr id="2103069781" name="Slika 2103069781" descr="Slika, ki vsebuje besede pisava, grafika, grafično oblikovanje, besedilo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28750" y="133350"/>
                          <a:ext cx="2362200" cy="45339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865987797" name="Slika 865987797" descr="Slika, ki vsebuje besede besedilo, pisava, posnetek zaslona, električno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248150" y="0"/>
                          <a:ext cx="1943100" cy="584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54037304" name="Slika 1" descr="DSO Grosuplje"/>
                        <pic:cNvPicPr>
                          <a:picLocks noChangeAspect="1"/>
                        </pic:cNvPicPr>
                      </pic:nvPicPr>
                      <pic:blipFill>
                        <a:blip r:embed="rId3" r:link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95250"/>
                          <a:ext cx="1028700" cy="493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6ADE373" id="Skupina 1" o:spid="_x0000_s1026" style="position:absolute;margin-left:-5.25pt;margin-top:-35.9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2103069781" o:spid="_x0000_s1027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    <v:imagedata r:id="rId5" o:title="Slika, ki vsebuje besede pisava, grafika, grafično oblikovanje, besedilo&#10;&#10;Opis je samodejno ustvarjen"/>
              </v:shape>
              <v:shape id="Slika 865987797" o:spid="_x0000_s1028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    <v:imagedata r:id="rId6" o:title="Slika, ki vsebuje besede besedilo, pisava, posnetek zaslona, električno modra&#10;&#10;Opis je samodejno ustvarjen"/>
              </v:shape>
              <v:shape id="Slika 1" o:spid="_x0000_s1029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    <v:imagedata r:id="rId7" r:href="rId8"/>
              </v:shape>
            </v:group>
          </w:pict>
        </mc:Fallback>
      </mc:AlternateContent>
    </w:r>
  </w:p>
  <w:p w14:paraId="519836CD" w14:textId="77777777" w:rsidR="00121355" w:rsidRDefault="00121355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68DCAC81" w14:textId="0862CE7D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D2807"/>
    <w:multiLevelType w:val="hybridMultilevel"/>
    <w:tmpl w:val="82183634"/>
    <w:lvl w:ilvl="0" w:tplc="CC1A9CBC">
      <w:start w:val="18"/>
      <w:numFmt w:val="bullet"/>
      <w:lvlText w:val="-"/>
      <w:lvlJc w:val="left"/>
      <w:pPr>
        <w:ind w:left="360" w:hanging="360"/>
      </w:pPr>
      <w:rPr>
        <w:rFonts w:ascii="Helvetica" w:eastAsiaTheme="minorHAnsi" w:hAnsi="Helvetica" w:cs="Helvetic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1"/>
  </w:num>
  <w:num w:numId="7" w16cid:durableId="1094783527">
    <w:abstractNumId w:val="14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2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3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  <w:num w:numId="18" w16cid:durableId="8059272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21355"/>
    <w:rsid w:val="00143A56"/>
    <w:rsid w:val="00151223"/>
    <w:rsid w:val="0015296C"/>
    <w:rsid w:val="00152EE7"/>
    <w:rsid w:val="00167090"/>
    <w:rsid w:val="00176A7C"/>
    <w:rsid w:val="00180764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3849"/>
    <w:rsid w:val="002863E2"/>
    <w:rsid w:val="00291856"/>
    <w:rsid w:val="002B10BF"/>
    <w:rsid w:val="002B177A"/>
    <w:rsid w:val="002B2E4B"/>
    <w:rsid w:val="002C53A5"/>
    <w:rsid w:val="002D1441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1405"/>
    <w:rsid w:val="00647622"/>
    <w:rsid w:val="006538C7"/>
    <w:rsid w:val="00660418"/>
    <w:rsid w:val="006647A2"/>
    <w:rsid w:val="00672451"/>
    <w:rsid w:val="006864EC"/>
    <w:rsid w:val="006A744C"/>
    <w:rsid w:val="006D28DE"/>
    <w:rsid w:val="00702EB1"/>
    <w:rsid w:val="0072650A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BD05FC"/>
    <w:rsid w:val="00C4746F"/>
    <w:rsid w:val="00C56A98"/>
    <w:rsid w:val="00CE1553"/>
    <w:rsid w:val="00CE37A6"/>
    <w:rsid w:val="00CE7B87"/>
    <w:rsid w:val="00CF353B"/>
    <w:rsid w:val="00CF5291"/>
    <w:rsid w:val="00D36484"/>
    <w:rsid w:val="00D41677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74449"/>
    <w:rsid w:val="00E84E23"/>
    <w:rsid w:val="00EC0B04"/>
    <w:rsid w:val="00ED0F22"/>
    <w:rsid w:val="00EF0039"/>
    <w:rsid w:val="00EF6F61"/>
    <w:rsid w:val="00F00F7E"/>
    <w:rsid w:val="00F24AF0"/>
    <w:rsid w:val="00F51276"/>
    <w:rsid w:val="00F5330A"/>
    <w:rsid w:val="00F6264C"/>
    <w:rsid w:val="00F640FE"/>
    <w:rsid w:val="00F76CA0"/>
    <w:rsid w:val="00F96AAC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96AA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http://www.dso-grosuplje.si/media/45204/logo.png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nina pekolj</cp:lastModifiedBy>
  <cp:revision>9</cp:revision>
  <dcterms:created xsi:type="dcterms:W3CDTF">2023-10-12T09:35:00Z</dcterms:created>
  <dcterms:modified xsi:type="dcterms:W3CDTF">2024-06-11T17:19:00Z</dcterms:modified>
</cp:coreProperties>
</file>